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6B31C">
      <w:pPr>
        <w:shd w:val="solid" w:color="FFFFFF" w:fill="auto"/>
        <w:autoSpaceDN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赴潍柴（青岛）智慧重工有限公司</w:t>
      </w:r>
    </w:p>
    <w:p w14:paraId="28381CB0">
      <w:pPr>
        <w:shd w:val="solid" w:color="FFFFFF" w:fill="auto"/>
        <w:autoSpaceDN w:val="0"/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shd w:val="clear" w:color="auto" w:fill="FFFFFF"/>
        </w:rPr>
        <w:t>考察学习方案</w:t>
      </w:r>
    </w:p>
    <w:p w14:paraId="0818E99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为进一步深化校企合作，推动产教融合，助力学生高质量就业，经学校沟通协调，面向部分在青企业开展访企拓岗、交流合作洽谈等事宜。为组织好本次考察活动，特制订本方案：</w:t>
      </w:r>
    </w:p>
    <w:p w14:paraId="7B60068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一、考察时间</w:t>
      </w:r>
    </w:p>
    <w:p w14:paraId="5BCE377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5月29日（星期四）</w:t>
      </w:r>
    </w:p>
    <w:p w14:paraId="3D874D9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二、考察单位</w:t>
      </w:r>
    </w:p>
    <w:p w14:paraId="0609220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渤星船舶科技（青岛）有限公司</w:t>
      </w:r>
    </w:p>
    <w:p w14:paraId="0F401EF0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潍柴（青岛）智慧重工有限公司</w:t>
      </w:r>
    </w:p>
    <w:p w14:paraId="0D05792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三、考察组成员</w:t>
      </w:r>
    </w:p>
    <w:p w14:paraId="2B6563DC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刘纪新  青岛黄海学院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党委委员、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副校长</w:t>
      </w:r>
    </w:p>
    <w:p w14:paraId="2C12EAA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1680" w:firstLineChars="600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智能制造学院院长</w:t>
      </w:r>
    </w:p>
    <w:p w14:paraId="4CB4BFD4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李国荣  青岛黄海学院招生就业处副处长</w:t>
      </w:r>
    </w:p>
    <w:p w14:paraId="2F5E1F76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陈玉杰  青岛黄海学院智能制造学院副院长</w:t>
      </w:r>
    </w:p>
    <w:p w14:paraId="4DE57C53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庄  伟  青岛黄海学院合作发展处处长助理</w:t>
      </w:r>
    </w:p>
    <w:p w14:paraId="3F00F198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shd w:val="clear" w:color="auto" w:fill="FFFFFF"/>
        </w:rPr>
        <w:t>徐创文  青岛黄海学院智能制造学院教授</w:t>
      </w:r>
    </w:p>
    <w:p w14:paraId="08185D89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四、考察交流内容</w:t>
      </w:r>
    </w:p>
    <w:p w14:paraId="6F8E61AF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参观考察企业，了解企业情况及用人需求；</w:t>
      </w:r>
    </w:p>
    <w:p w14:paraId="34F5B89E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2.学习企业在校企合作、产教融合方面的经验做法；</w:t>
      </w:r>
    </w:p>
    <w:p w14:paraId="41A961BA"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/>
        <w:spacing w:line="560" w:lineRule="exact"/>
        <w:ind w:firstLine="560" w:firstLineChars="200"/>
        <w:textAlignment w:val="auto"/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3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.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与相关企业建立友好合作</w:t>
      </w:r>
      <w:r>
        <w:rPr>
          <w:rFonts w:ascii="仿宋_GB2312" w:hAnsi="仿宋_GB2312" w:eastAsia="仿宋_GB2312" w:cs="仿宋_GB2312"/>
          <w:sz w:val="28"/>
          <w:szCs w:val="28"/>
          <w:shd w:val="clear" w:color="auto" w:fill="FFFFFF"/>
        </w:rPr>
        <w:t>关系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。</w:t>
      </w:r>
    </w:p>
    <w:p w14:paraId="47CD5B97">
      <w:pPr>
        <w:pStyle w:val="5"/>
        <w:widowControl/>
        <w:numPr>
          <w:ilvl w:val="0"/>
          <w:numId w:val="1"/>
        </w:numPr>
        <w:shd w:val="clear" w:color="auto" w:fill="FFFFFF"/>
        <w:spacing w:before="0" w:beforeAutospacing="0" w:after="150" w:afterAutospacing="0" w:line="570" w:lineRule="atLeast"/>
        <w:ind w:firstLine="560" w:firstLineChars="200"/>
        <w:rPr>
          <w:rFonts w:hint="eastAsia" w:ascii="黑体" w:hAnsi="黑体" w:eastAsia="黑体" w:cs="黑体"/>
          <w:kern w:val="2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kern w:val="2"/>
          <w:sz w:val="28"/>
          <w:szCs w:val="28"/>
          <w:shd w:val="clear" w:color="auto" w:fill="FFFFFF"/>
        </w:rPr>
        <w:t>日程安排</w:t>
      </w:r>
    </w:p>
    <w:tbl>
      <w:tblPr>
        <w:tblStyle w:val="6"/>
        <w:tblW w:w="8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5"/>
        <w:gridCol w:w="1371"/>
        <w:gridCol w:w="4176"/>
        <w:gridCol w:w="1363"/>
      </w:tblGrid>
      <w:tr w14:paraId="4D1A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1195" w:type="dxa"/>
            <w:noWrap w:val="0"/>
            <w:vAlign w:val="center"/>
          </w:tcPr>
          <w:p w14:paraId="4AECCC89">
            <w:pPr>
              <w:pStyle w:val="5"/>
              <w:widowControl/>
              <w:spacing w:before="0" w:beforeAutospacing="0" w:after="150" w:afterAutospacing="0" w:line="570" w:lineRule="atLeast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shd w:val="clear" w:color="auto" w:fill="FFFFFF"/>
              </w:rPr>
              <w:t>日期</w:t>
            </w:r>
          </w:p>
        </w:tc>
        <w:tc>
          <w:tcPr>
            <w:tcW w:w="1371" w:type="dxa"/>
            <w:noWrap w:val="0"/>
            <w:vAlign w:val="center"/>
          </w:tcPr>
          <w:p w14:paraId="405D04C8">
            <w:pPr>
              <w:pStyle w:val="5"/>
              <w:widowControl/>
              <w:spacing w:before="0" w:beforeAutospacing="0" w:after="150" w:afterAutospacing="0" w:line="570" w:lineRule="atLeast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shd w:val="clear" w:color="auto" w:fill="FFFFFF"/>
              </w:rPr>
              <w:t>时间</w:t>
            </w:r>
          </w:p>
        </w:tc>
        <w:tc>
          <w:tcPr>
            <w:tcW w:w="4176" w:type="dxa"/>
            <w:noWrap w:val="0"/>
            <w:vAlign w:val="center"/>
          </w:tcPr>
          <w:p w14:paraId="17FCFFF9">
            <w:pPr>
              <w:pStyle w:val="5"/>
              <w:widowControl/>
              <w:spacing w:before="0" w:beforeAutospacing="0" w:after="150" w:afterAutospacing="0" w:line="570" w:lineRule="atLeast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shd w:val="clear" w:color="auto" w:fill="FFFFFF"/>
              </w:rPr>
              <w:t>内容</w:t>
            </w:r>
          </w:p>
        </w:tc>
        <w:tc>
          <w:tcPr>
            <w:tcW w:w="1363" w:type="dxa"/>
            <w:noWrap w:val="0"/>
            <w:vAlign w:val="center"/>
          </w:tcPr>
          <w:p w14:paraId="654D7F48">
            <w:pPr>
              <w:pStyle w:val="5"/>
              <w:widowControl/>
              <w:spacing w:before="0" w:beforeAutospacing="0" w:after="150" w:afterAutospacing="0" w:line="570" w:lineRule="atLeast"/>
              <w:jc w:val="center"/>
              <w:rPr>
                <w:rFonts w:ascii="黑体" w:hAnsi="黑体" w:eastAsia="黑体" w:cs="黑体"/>
                <w:kern w:val="2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kern w:val="2"/>
                <w:sz w:val="28"/>
                <w:szCs w:val="28"/>
                <w:shd w:val="clear" w:color="auto" w:fill="FFFFFF"/>
              </w:rPr>
              <w:t>备注</w:t>
            </w:r>
          </w:p>
        </w:tc>
      </w:tr>
      <w:tr w14:paraId="1165E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95" w:type="dxa"/>
            <w:vMerge w:val="restart"/>
            <w:noWrap w:val="0"/>
            <w:vAlign w:val="center"/>
          </w:tcPr>
          <w:p w14:paraId="08DDBE73">
            <w:pPr>
              <w:pStyle w:val="5"/>
              <w:widowControl/>
              <w:spacing w:before="0" w:beforeAutospacing="0" w:after="150" w:afterAutospacing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  <w:p w14:paraId="17F093B7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shd w:val="clear" w:color="auto" w:fill="FFFFFF"/>
              </w:rPr>
              <w:t>5月29日</w:t>
            </w:r>
          </w:p>
          <w:p w14:paraId="73ED243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shd w:val="clear" w:color="auto" w:fill="FFFFFF"/>
              </w:rPr>
              <w:t>星期四</w:t>
            </w:r>
          </w:p>
        </w:tc>
        <w:tc>
          <w:tcPr>
            <w:tcW w:w="1371" w:type="dxa"/>
            <w:noWrap w:val="0"/>
            <w:vAlign w:val="center"/>
          </w:tcPr>
          <w:p w14:paraId="583AC2E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shd w:val="clear" w:color="auto" w:fill="FFFFFF"/>
              </w:rPr>
              <w:t>13：50</w:t>
            </w:r>
          </w:p>
        </w:tc>
        <w:tc>
          <w:tcPr>
            <w:tcW w:w="4176" w:type="dxa"/>
            <w:noWrap w:val="0"/>
            <w:vAlign w:val="center"/>
          </w:tcPr>
          <w:p w14:paraId="2F28DD7B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1"/>
                <w:szCs w:val="21"/>
                <w:shd w:val="clear" w:color="auto" w:fill="FFFFFF"/>
              </w:rPr>
              <w:t>办公楼前集合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，14:00统一乘车出发</w:t>
            </w:r>
          </w:p>
        </w:tc>
        <w:tc>
          <w:tcPr>
            <w:tcW w:w="1363" w:type="dxa"/>
            <w:noWrap w:val="0"/>
            <w:vAlign w:val="center"/>
          </w:tcPr>
          <w:p w14:paraId="0AFBC46A">
            <w:pPr>
              <w:pStyle w:val="5"/>
              <w:widowControl/>
              <w:spacing w:before="0" w:beforeAutospacing="0" w:after="0" w:afterAutospacing="0"/>
              <w:rPr>
                <w:rFonts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14:paraId="0CF22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21AC964B">
            <w:pPr>
              <w:pStyle w:val="5"/>
              <w:widowControl/>
              <w:spacing w:before="0" w:beforeAutospacing="0" w:after="150" w:afterAutospacing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49095BF9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14:30-15: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4176" w:type="dxa"/>
            <w:noWrap w:val="0"/>
            <w:vAlign w:val="center"/>
          </w:tcPr>
          <w:p w14:paraId="4E1C5CFA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"/>
                <w:b/>
                <w:bCs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参观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渤星船舶科技（青岛）有限公司</w:t>
            </w:r>
          </w:p>
        </w:tc>
        <w:tc>
          <w:tcPr>
            <w:tcW w:w="1363" w:type="dxa"/>
            <w:noWrap w:val="0"/>
            <w:vAlign w:val="center"/>
          </w:tcPr>
          <w:p w14:paraId="104F56B6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EE0000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14:paraId="3576F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18EE499D">
            <w:pPr>
              <w:pStyle w:val="5"/>
              <w:widowControl/>
              <w:spacing w:before="0" w:beforeAutospacing="0" w:after="150" w:afterAutospacing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5D1153ED">
            <w:pPr>
              <w:pStyle w:val="5"/>
              <w:widowControl/>
              <w:spacing w:before="0" w:beforeAutospacing="0" w:after="0" w:afterAutospacing="0"/>
              <w:jc w:val="center"/>
              <w:rPr>
                <w:rFonts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15: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0-1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：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0</w:t>
            </w:r>
          </w:p>
        </w:tc>
        <w:tc>
          <w:tcPr>
            <w:tcW w:w="4176" w:type="dxa"/>
            <w:noWrap w:val="0"/>
            <w:vAlign w:val="center"/>
          </w:tcPr>
          <w:p w14:paraId="6414EA35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ascii="仿宋" w:hAnsi="仿宋" w:eastAsia="仿宋" w:cs="仿宋"/>
                <w:bCs/>
                <w:kern w:val="2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前往潍柴（青岛）智慧重工有限公司</w:t>
            </w:r>
          </w:p>
        </w:tc>
        <w:tc>
          <w:tcPr>
            <w:tcW w:w="1363" w:type="dxa"/>
            <w:noWrap w:val="0"/>
            <w:vAlign w:val="center"/>
          </w:tcPr>
          <w:p w14:paraId="0B61F6BA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color w:val="EE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车程半小时</w:t>
            </w:r>
          </w:p>
        </w:tc>
      </w:tr>
      <w:tr w14:paraId="40F5B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3590E138">
            <w:pPr>
              <w:pStyle w:val="5"/>
              <w:widowControl/>
              <w:spacing w:before="0" w:beforeAutospacing="0" w:after="150" w:afterAutospacing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shd w:val="clear" w:color="auto" w:fill="auto"/>
            <w:noWrap w:val="0"/>
            <w:vAlign w:val="center"/>
          </w:tcPr>
          <w:p w14:paraId="47AB7354">
            <w:pPr>
              <w:pStyle w:val="5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: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  <w:t>0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-16:00</w:t>
            </w:r>
          </w:p>
        </w:tc>
        <w:tc>
          <w:tcPr>
            <w:tcW w:w="4176" w:type="dxa"/>
            <w:shd w:val="clear" w:color="auto" w:fill="auto"/>
            <w:noWrap w:val="0"/>
            <w:vAlign w:val="center"/>
          </w:tcPr>
          <w:p w14:paraId="5A5429AF">
            <w:pPr>
              <w:pStyle w:val="5"/>
              <w:widowControl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参观潍柴（青岛）智慧重工有限公司</w:t>
            </w:r>
          </w:p>
        </w:tc>
        <w:tc>
          <w:tcPr>
            <w:tcW w:w="1363" w:type="dxa"/>
            <w:noWrap w:val="0"/>
            <w:vAlign w:val="center"/>
          </w:tcPr>
          <w:p w14:paraId="1C9A99D4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EE0000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14:paraId="23173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6C09C8E4">
            <w:pPr>
              <w:pStyle w:val="5"/>
              <w:widowControl/>
              <w:spacing w:before="0" w:beforeAutospacing="0" w:after="150" w:afterAutospacing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85E628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16:00-17：00</w:t>
            </w:r>
          </w:p>
        </w:tc>
        <w:tc>
          <w:tcPr>
            <w:tcW w:w="4176" w:type="dxa"/>
            <w:noWrap w:val="0"/>
            <w:vAlign w:val="center"/>
          </w:tcPr>
          <w:p w14:paraId="3E0010CE">
            <w:pPr>
              <w:keepNext w:val="0"/>
              <w:keepLines w:val="0"/>
              <w:pageBreakBefore w:val="0"/>
              <w:widowControl w:val="0"/>
              <w:shd w:val="solid" w:color="FFFFFF" w:fill="auto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560" w:lineRule="exact"/>
              <w:ind w:firstLine="1680" w:firstLineChars="800"/>
              <w:jc w:val="left"/>
              <w:textAlignment w:val="auto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座谈交流</w:t>
            </w:r>
          </w:p>
        </w:tc>
        <w:tc>
          <w:tcPr>
            <w:tcW w:w="1363" w:type="dxa"/>
            <w:noWrap w:val="0"/>
            <w:vAlign w:val="center"/>
          </w:tcPr>
          <w:p w14:paraId="3289FDC3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EE0000"/>
                <w:kern w:val="2"/>
                <w:sz w:val="21"/>
                <w:szCs w:val="21"/>
                <w:shd w:val="clear" w:color="auto" w:fill="FFFFFF"/>
              </w:rPr>
            </w:pPr>
          </w:p>
        </w:tc>
      </w:tr>
      <w:tr w14:paraId="649A0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195" w:type="dxa"/>
            <w:vMerge w:val="continue"/>
            <w:noWrap w:val="0"/>
            <w:vAlign w:val="center"/>
          </w:tcPr>
          <w:p w14:paraId="6B817151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1" w:type="dxa"/>
            <w:noWrap w:val="0"/>
            <w:vAlign w:val="center"/>
          </w:tcPr>
          <w:p w14:paraId="6196507B">
            <w:pPr>
              <w:pStyle w:val="5"/>
              <w:widowControl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17：00-17:30</w:t>
            </w:r>
          </w:p>
        </w:tc>
        <w:tc>
          <w:tcPr>
            <w:tcW w:w="5539" w:type="dxa"/>
            <w:gridSpan w:val="2"/>
            <w:noWrap w:val="0"/>
            <w:vAlign w:val="center"/>
          </w:tcPr>
          <w:p w14:paraId="3CEC8DEF">
            <w:pPr>
              <w:pStyle w:val="5"/>
              <w:widowControl/>
              <w:spacing w:before="0" w:beforeAutospacing="0" w:after="0" w:afterAutospacing="0"/>
              <w:ind w:firstLine="1680" w:firstLineChars="800"/>
              <w:jc w:val="both"/>
              <w:rPr>
                <w:rFonts w:hint="default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shd w:val="clear" w:color="auto" w:fill="FFFFFF"/>
                <w:lang w:val="en-US" w:eastAsia="zh-CN"/>
              </w:rPr>
              <w:t>返回学校</w:t>
            </w:r>
          </w:p>
        </w:tc>
      </w:tr>
    </w:tbl>
    <w:p w14:paraId="4B0C4B1C"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六、责任分工</w:t>
      </w:r>
      <w:bookmarkStart w:id="0" w:name="_GoBack"/>
      <w:bookmarkEnd w:id="0"/>
    </w:p>
    <w:p w14:paraId="76BE9C8E"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1.材料方面：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做好考察期间的照相和图片整理，形成考察情况汇报材料；（责任人：庄伟）</w:t>
      </w:r>
    </w:p>
    <w:p w14:paraId="6B1E779B"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2.</w:t>
      </w:r>
      <w:r>
        <w:rPr>
          <w:rFonts w:hint="eastAsia" w:ascii="楷体_GB2312" w:hAnsi="楷体_GB2312" w:eastAsia="楷体_GB2312" w:cs="楷体_GB2312"/>
          <w:sz w:val="28"/>
          <w:szCs w:val="28"/>
          <w:shd w:val="clear" w:color="auto" w:fill="FFFFFF"/>
        </w:rPr>
        <w:t>后勤保障方面：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负责考察期间的行程安排，考察企业的联系，车辆安排等（责任人：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庄伟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 xml:space="preserve">）。           </w:t>
      </w:r>
    </w:p>
    <w:p w14:paraId="4C6D013F"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黑体" w:hAnsi="黑体" w:eastAsia="黑体" w:cs="黑体"/>
          <w:sz w:val="28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七、考察要求</w:t>
      </w:r>
    </w:p>
    <w:p w14:paraId="4B6450EC"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1.带好记录本、笔及相机等考察用品；</w:t>
      </w:r>
    </w:p>
    <w:p w14:paraId="39F7AB90"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2.考察期间要确保手机开机，遇紧急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fldChar w:fldCharType="begin"/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instrText xml:space="preserve">HYPERLINK "http://qingkuangshuoming.unjs.com/"</w:instrTex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fldChar w:fldCharType="separate"/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情况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随时保持联系；</w:t>
      </w:r>
    </w:p>
    <w:p w14:paraId="75F50491">
      <w:pPr>
        <w:shd w:val="solid" w:color="FFFFFF" w:fill="auto"/>
        <w:autoSpaceDN w:val="0"/>
        <w:spacing w:line="54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3.注意考察等活动纪律，注意乘车出行安全。</w:t>
      </w:r>
    </w:p>
    <w:p w14:paraId="211F2F3E">
      <w:pPr>
        <w:spacing w:line="540" w:lineRule="exact"/>
        <w:rPr>
          <w:rFonts w:hint="eastAsia" w:ascii="黑体" w:hAnsi="黑体" w:eastAsia="黑体" w:cs="黑体"/>
          <w:b/>
          <w:bCs/>
          <w:sz w:val="28"/>
          <w:szCs w:val="28"/>
        </w:rPr>
      </w:pPr>
    </w:p>
    <w:p w14:paraId="11A20CF7">
      <w:pPr>
        <w:shd w:val="solid" w:color="FFFFFF" w:fill="auto"/>
        <w:autoSpaceDN w:val="0"/>
        <w:spacing w:line="540" w:lineRule="exact"/>
        <w:ind w:firstLine="560" w:firstLineChars="200"/>
        <w:jc w:val="left"/>
        <w:rPr>
          <w:rFonts w:hint="default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</w:pPr>
    </w:p>
    <w:sectPr>
      <w:footerReference r:id="rId3" w:type="default"/>
      <w:pgSz w:w="11906" w:h="16838"/>
      <w:pgMar w:top="1587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B396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A83C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A83C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D1FE4A"/>
    <w:multiLevelType w:val="singleLevel"/>
    <w:tmpl w:val="D0D1FE4A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kMTVjNWJkYzU0ZmU4ZTNlNzkwNDA4ZDkwZTJmOWIifQ=="/>
    <w:docVar w:name="KSO_WPS_MARK_KEY" w:val="14654fef-9e10-4d0f-bd75-1d6c67368332"/>
  </w:docVars>
  <w:rsids>
    <w:rsidRoot w:val="00172A27"/>
    <w:rsid w:val="000002C8"/>
    <w:rsid w:val="000013D4"/>
    <w:rsid w:val="00037786"/>
    <w:rsid w:val="00355CE0"/>
    <w:rsid w:val="00543E95"/>
    <w:rsid w:val="00603BF1"/>
    <w:rsid w:val="00627D30"/>
    <w:rsid w:val="006742C0"/>
    <w:rsid w:val="00703693"/>
    <w:rsid w:val="007066D2"/>
    <w:rsid w:val="008E7060"/>
    <w:rsid w:val="009723E0"/>
    <w:rsid w:val="00A15B70"/>
    <w:rsid w:val="00A45038"/>
    <w:rsid w:val="00BD79C0"/>
    <w:rsid w:val="00C56CAB"/>
    <w:rsid w:val="00D20925"/>
    <w:rsid w:val="01B2250A"/>
    <w:rsid w:val="0286187E"/>
    <w:rsid w:val="05373674"/>
    <w:rsid w:val="05CA273A"/>
    <w:rsid w:val="061E78B8"/>
    <w:rsid w:val="06F85085"/>
    <w:rsid w:val="07DD5EA8"/>
    <w:rsid w:val="083245C7"/>
    <w:rsid w:val="08FF7E8A"/>
    <w:rsid w:val="0AD75A32"/>
    <w:rsid w:val="0B9730BE"/>
    <w:rsid w:val="0BB262E0"/>
    <w:rsid w:val="0C461D53"/>
    <w:rsid w:val="0CD56D68"/>
    <w:rsid w:val="0DE86A11"/>
    <w:rsid w:val="0DED2A70"/>
    <w:rsid w:val="0EAF1A60"/>
    <w:rsid w:val="0F911629"/>
    <w:rsid w:val="0FC80B4E"/>
    <w:rsid w:val="0FCD5301"/>
    <w:rsid w:val="13EC3DEE"/>
    <w:rsid w:val="156A1582"/>
    <w:rsid w:val="16BD4606"/>
    <w:rsid w:val="1854257E"/>
    <w:rsid w:val="18621F4E"/>
    <w:rsid w:val="1C9E35D1"/>
    <w:rsid w:val="1DF24184"/>
    <w:rsid w:val="20766C85"/>
    <w:rsid w:val="20AD4C4C"/>
    <w:rsid w:val="21276D2A"/>
    <w:rsid w:val="2190748C"/>
    <w:rsid w:val="22342FBD"/>
    <w:rsid w:val="23531AC9"/>
    <w:rsid w:val="23735D67"/>
    <w:rsid w:val="245A7AD5"/>
    <w:rsid w:val="247932D2"/>
    <w:rsid w:val="24967DD3"/>
    <w:rsid w:val="271F724D"/>
    <w:rsid w:val="27915472"/>
    <w:rsid w:val="28094EEC"/>
    <w:rsid w:val="280B0EE6"/>
    <w:rsid w:val="28F95257"/>
    <w:rsid w:val="299B553C"/>
    <w:rsid w:val="2A84085A"/>
    <w:rsid w:val="2B20090E"/>
    <w:rsid w:val="2D236108"/>
    <w:rsid w:val="2D9614BA"/>
    <w:rsid w:val="2ED04CEF"/>
    <w:rsid w:val="2FFB336C"/>
    <w:rsid w:val="321B46F1"/>
    <w:rsid w:val="33806DB1"/>
    <w:rsid w:val="360C60FC"/>
    <w:rsid w:val="370F142A"/>
    <w:rsid w:val="379A4490"/>
    <w:rsid w:val="39C44068"/>
    <w:rsid w:val="3AFF0E18"/>
    <w:rsid w:val="3B2A2D58"/>
    <w:rsid w:val="3BA910D6"/>
    <w:rsid w:val="3C6978B0"/>
    <w:rsid w:val="3CFC24D2"/>
    <w:rsid w:val="3D5B56FA"/>
    <w:rsid w:val="3E0334CE"/>
    <w:rsid w:val="41CE268F"/>
    <w:rsid w:val="43635C47"/>
    <w:rsid w:val="44071E88"/>
    <w:rsid w:val="441D19B0"/>
    <w:rsid w:val="47714F91"/>
    <w:rsid w:val="490949F7"/>
    <w:rsid w:val="49E72220"/>
    <w:rsid w:val="4ABB58F4"/>
    <w:rsid w:val="4AC73BB8"/>
    <w:rsid w:val="4B4C5E55"/>
    <w:rsid w:val="4C322D4C"/>
    <w:rsid w:val="4C885B30"/>
    <w:rsid w:val="4CDE52E9"/>
    <w:rsid w:val="4CF3569F"/>
    <w:rsid w:val="4DAC73C5"/>
    <w:rsid w:val="4E1770DD"/>
    <w:rsid w:val="4E404914"/>
    <w:rsid w:val="4EA81A40"/>
    <w:rsid w:val="4F195165"/>
    <w:rsid w:val="50364620"/>
    <w:rsid w:val="504A61C1"/>
    <w:rsid w:val="51626534"/>
    <w:rsid w:val="532057DB"/>
    <w:rsid w:val="55872E29"/>
    <w:rsid w:val="56D91BCC"/>
    <w:rsid w:val="570D2284"/>
    <w:rsid w:val="581F559B"/>
    <w:rsid w:val="58A93A4C"/>
    <w:rsid w:val="59E13D0B"/>
    <w:rsid w:val="59E43129"/>
    <w:rsid w:val="5A217512"/>
    <w:rsid w:val="5B242EC8"/>
    <w:rsid w:val="5B7966A3"/>
    <w:rsid w:val="5C3C41A5"/>
    <w:rsid w:val="5C4D3A71"/>
    <w:rsid w:val="5E9E6645"/>
    <w:rsid w:val="5F7420BA"/>
    <w:rsid w:val="61F06E87"/>
    <w:rsid w:val="62483088"/>
    <w:rsid w:val="640900E7"/>
    <w:rsid w:val="65271F32"/>
    <w:rsid w:val="65CF5148"/>
    <w:rsid w:val="66240220"/>
    <w:rsid w:val="67087D3C"/>
    <w:rsid w:val="67382EFD"/>
    <w:rsid w:val="67590FB9"/>
    <w:rsid w:val="6841781F"/>
    <w:rsid w:val="68F10B4A"/>
    <w:rsid w:val="69AD5D17"/>
    <w:rsid w:val="6A2D5ABC"/>
    <w:rsid w:val="6B20545A"/>
    <w:rsid w:val="6B476E8A"/>
    <w:rsid w:val="6BE24E92"/>
    <w:rsid w:val="6C486A31"/>
    <w:rsid w:val="6DAA1953"/>
    <w:rsid w:val="6F35605D"/>
    <w:rsid w:val="6F394D3C"/>
    <w:rsid w:val="70690033"/>
    <w:rsid w:val="73565A5C"/>
    <w:rsid w:val="739046E6"/>
    <w:rsid w:val="744D3038"/>
    <w:rsid w:val="748F527C"/>
    <w:rsid w:val="793C600C"/>
    <w:rsid w:val="7A4632CF"/>
    <w:rsid w:val="7B8A2A17"/>
    <w:rsid w:val="7C8F6D56"/>
    <w:rsid w:val="7D07647A"/>
    <w:rsid w:val="7DA912DF"/>
    <w:rsid w:val="7E1F1C6E"/>
    <w:rsid w:val="7E301A00"/>
    <w:rsid w:val="7F1A527D"/>
    <w:rsid w:val="7F3B06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580</Words>
  <Characters>640</Characters>
  <Lines>39</Lines>
  <Paragraphs>46</Paragraphs>
  <TotalTime>0</TotalTime>
  <ScaleCrop>false</ScaleCrop>
  <LinksUpToDate>false</LinksUpToDate>
  <CharactersWithSpaces>663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2025-05-28T00:35:00Z</dcterms:created>
  <dc:creator>86155</dc:creator>
  <cp:lastModifiedBy>庄伟</cp:lastModifiedBy>
  <cp:lastPrinted>2025-05-26T01:43:00Z</cp:lastPrinted>
  <dcterms:modified xsi:type="dcterms:W3CDTF">2025-05-28T02:09:19Z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E7CFC22A143441999E6910CD84FE293C_13</vt:lpwstr>
  </property>
  <property fmtid="{D5CDD505-2E9C-101B-9397-08002B2CF9AE}" pid="4" name="KSOTemplateDocerSaveRecord">
    <vt:lpwstr>eyJoZGlkIjoiNzM4ZmE0ZDAwYzAyZjU0ZjcwNWJhOWUwNDlmNTg1OWEiLCJ1c2VySWQiOiIzNTA1NjE4NjYifQ==</vt:lpwstr>
  </property>
</Properties>
</file>