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8A" w:rsidRPr="00DB7860" w:rsidRDefault="00DB228A" w:rsidP="00DB228A">
      <w:pPr>
        <w:spacing w:line="640" w:lineRule="exact"/>
        <w:jc w:val="center"/>
        <w:rPr>
          <w:rFonts w:ascii="宋体" w:cs="宋体"/>
          <w:b/>
          <w:sz w:val="36"/>
          <w:szCs w:val="36"/>
        </w:rPr>
      </w:pPr>
      <w:bookmarkStart w:id="0" w:name="_GoBack"/>
      <w:r w:rsidRPr="00DB7860">
        <w:rPr>
          <w:rFonts w:ascii="宋体" w:hAnsi="宋体" w:cs="宋体" w:hint="eastAsia"/>
          <w:b/>
          <w:color w:val="000000"/>
          <w:sz w:val="36"/>
          <w:szCs w:val="36"/>
        </w:rPr>
        <w:t>青岛黄海学院</w:t>
      </w:r>
      <w:r w:rsidRPr="00DB7860">
        <w:rPr>
          <w:rFonts w:ascii="宋体" w:hAnsi="宋体" w:cs="宋体" w:hint="eastAsia"/>
          <w:b/>
          <w:sz w:val="36"/>
          <w:szCs w:val="36"/>
        </w:rPr>
        <w:t>教学名师评选指标体系</w:t>
      </w:r>
    </w:p>
    <w:tbl>
      <w:tblPr>
        <w:tblW w:w="918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900"/>
        <w:gridCol w:w="7020"/>
      </w:tblGrid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bookmarkEnd w:id="0"/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D57BE">
              <w:rPr>
                <w:rFonts w:ascii="仿宋" w:eastAsia="仿宋" w:hAnsi="仿宋" w:cs="宋体" w:hint="eastAsia"/>
                <w:b/>
                <w:sz w:val="24"/>
              </w:rPr>
              <w:t>评选</w:t>
            </w:r>
          </w:p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D57BE">
              <w:rPr>
                <w:rFonts w:ascii="仿宋" w:eastAsia="仿宋" w:hAnsi="仿宋" w:cs="宋体" w:hint="eastAsia"/>
                <w:b/>
                <w:sz w:val="24"/>
              </w:rPr>
              <w:t>指标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权重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指标内容</w:t>
            </w:r>
          </w:p>
        </w:tc>
      </w:tr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教师风范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政治立场坚定，积极实施素质教育；师德高尚，爱岗敬业、关爱学生、教风端正、教书育人、为人师表；严谨笃学，富有创新协作精神。</w:t>
            </w:r>
          </w:p>
        </w:tc>
      </w:tr>
      <w:tr w:rsidR="00DB228A" w:rsidTr="00672BD5">
        <w:trPr>
          <w:trHeight w:val="600"/>
          <w:jc w:val="center"/>
        </w:trPr>
        <w:tc>
          <w:tcPr>
            <w:tcW w:w="540" w:type="dxa"/>
            <w:vMerge w:val="restart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课堂教</w:t>
            </w:r>
          </w:p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学水平</w:t>
            </w:r>
          </w:p>
        </w:tc>
        <w:tc>
          <w:tcPr>
            <w:tcW w:w="72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教学思想与内容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 xml:space="preserve">   </w:t>
            </w:r>
            <w:r w:rsidRPr="008D57BE">
              <w:rPr>
                <w:rFonts w:ascii="仿宋" w:eastAsia="仿宋" w:hAnsi="仿宋" w:hint="eastAsia"/>
                <w:sz w:val="24"/>
              </w:rPr>
              <w:t>遵循教育规律和人才成长规律，教育思想先进，符合时代要求；教学内容安排合理，条理性强，符合认知规律；理论联系实际，注重学生综合素质和能力培养；能及时把国内外教改成果以及学科最新发展成果引入教学，信息量大。</w:t>
            </w:r>
          </w:p>
        </w:tc>
      </w:tr>
      <w:tr w:rsidR="00DB228A" w:rsidTr="00672BD5">
        <w:trPr>
          <w:trHeight w:val="900"/>
          <w:jc w:val="center"/>
        </w:trPr>
        <w:tc>
          <w:tcPr>
            <w:tcW w:w="540" w:type="dxa"/>
            <w:vMerge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教学艺术与方法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注重学思结合，注重因材施教；课程讲授能激发学生的学习兴趣，培育学生的科学精神和创造性思维；积极开展教学方法研究与应用，科学、合理、有效使用现代教育技术，效果好，有自己研制的多媒体课件；中文授课部分使用普通话。</w:t>
            </w:r>
          </w:p>
        </w:tc>
      </w:tr>
      <w:tr w:rsidR="00DB228A" w:rsidTr="00672BD5">
        <w:trPr>
          <w:trHeight w:val="1035"/>
          <w:jc w:val="center"/>
        </w:trPr>
        <w:tc>
          <w:tcPr>
            <w:tcW w:w="540" w:type="dxa"/>
            <w:vMerge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教学</w:t>
            </w:r>
          </w:p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效果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教学效果好，主讲课程在全校同领域内有较大影响；形成独特而有效的教学风格，在全校起到示范作用；学生评价优秀。</w:t>
            </w:r>
          </w:p>
        </w:tc>
      </w:tr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教学研究与改革水平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在教学内容、教学方法改革、专业建设方面取得突出成绩，做出重要贡献，正式发表的高质量教改教研论文数量及水平，出版具有一定影响力的教改教研专著情况，主持或参与国家、省、学校教学改革研究项目情况，专业质量工程建设做出突出贡献。</w:t>
            </w:r>
          </w:p>
        </w:tc>
      </w:tr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课程建设水平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 xml:space="preserve">    </w:t>
            </w:r>
            <w:r w:rsidRPr="008D57BE">
              <w:rPr>
                <w:rFonts w:ascii="仿宋" w:eastAsia="仿宋" w:hAnsi="仿宋" w:hint="eastAsia"/>
                <w:sz w:val="24"/>
              </w:rPr>
              <w:t>承担课程建设任务情况，主持或参与国家、省、学校课程建设任务，取得标志性成果的层次、数量和水平；候选人承担教材建设任务情况，主编、参</w:t>
            </w:r>
            <w:proofErr w:type="gramStart"/>
            <w:r w:rsidRPr="008D57BE">
              <w:rPr>
                <w:rFonts w:ascii="仿宋" w:eastAsia="仿宋" w:hAnsi="仿宋" w:hint="eastAsia"/>
                <w:sz w:val="24"/>
              </w:rPr>
              <w:t>编正式</w:t>
            </w:r>
            <w:proofErr w:type="gramEnd"/>
            <w:r w:rsidRPr="008D57BE">
              <w:rPr>
                <w:rFonts w:ascii="仿宋" w:eastAsia="仿宋" w:hAnsi="仿宋" w:hint="eastAsia"/>
                <w:sz w:val="24"/>
              </w:rPr>
              <w:t>出版教材（不含科研著作），或自编讲义的水平。</w:t>
            </w:r>
          </w:p>
        </w:tc>
      </w:tr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科学研究水平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rPr>
                <w:rFonts w:ascii="宋体" w:cs="宋体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 xml:space="preserve">    </w:t>
            </w:r>
            <w:r w:rsidRPr="008D57BE">
              <w:rPr>
                <w:rFonts w:ascii="仿宋" w:eastAsia="仿宋" w:hAnsi="仿宋" w:hint="eastAsia"/>
                <w:sz w:val="24"/>
              </w:rPr>
              <w:t>发表的科学研究论文、著作情况，承担的科学研究项目情况，取得的专利情况，获得的科研成果奖励情况。</w:t>
            </w:r>
          </w:p>
        </w:tc>
      </w:tr>
      <w:tr w:rsidR="00DB228A" w:rsidTr="00672BD5">
        <w:trPr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 w:rsidRPr="008D57BE">
              <w:rPr>
                <w:rFonts w:ascii="仿宋" w:eastAsia="仿宋" w:hAnsi="仿宋" w:hint="eastAsia"/>
                <w:b/>
                <w:sz w:val="24"/>
              </w:rPr>
              <w:t>指导学生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>1</w:t>
            </w:r>
            <w:r w:rsidRPr="008D57BE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rPr>
                <w:rFonts w:ascii="宋体" w:cs="宋体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 xml:space="preserve">    </w:t>
            </w:r>
            <w:r w:rsidRPr="008D57BE">
              <w:rPr>
                <w:rFonts w:ascii="仿宋" w:eastAsia="仿宋" w:hAnsi="仿宋" w:hint="eastAsia"/>
                <w:sz w:val="24"/>
              </w:rPr>
              <w:t>指导学生实习、课程设计、毕业设计（论文）、各种竞赛、社会实践等，指导学生的效果和成绩。</w:t>
            </w:r>
          </w:p>
        </w:tc>
      </w:tr>
      <w:tr w:rsidR="00DB228A" w:rsidTr="00672BD5">
        <w:trPr>
          <w:trHeight w:val="695"/>
          <w:jc w:val="center"/>
        </w:trPr>
        <w:tc>
          <w:tcPr>
            <w:tcW w:w="1260" w:type="dxa"/>
            <w:gridSpan w:val="2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D57BE">
              <w:rPr>
                <w:rFonts w:ascii="仿宋" w:eastAsia="仿宋" w:hAnsi="仿宋" w:cs="宋体" w:hint="eastAsia"/>
                <w:b/>
                <w:sz w:val="24"/>
              </w:rPr>
              <w:t>合计</w:t>
            </w:r>
          </w:p>
        </w:tc>
        <w:tc>
          <w:tcPr>
            <w:tcW w:w="90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D57BE">
              <w:rPr>
                <w:rFonts w:ascii="仿宋" w:eastAsia="仿宋" w:hAnsi="仿宋"/>
                <w:sz w:val="24"/>
              </w:rPr>
              <w:t>100</w:t>
            </w:r>
          </w:p>
        </w:tc>
        <w:tc>
          <w:tcPr>
            <w:tcW w:w="7020" w:type="dxa"/>
            <w:vAlign w:val="center"/>
          </w:tcPr>
          <w:p w:rsidR="00DB228A" w:rsidRPr="008D57BE" w:rsidRDefault="00DB228A" w:rsidP="00A465B7"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D94B64" w:rsidRDefault="00D94B64"/>
    <w:sectPr w:rsidR="00D9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F6" w:rsidRDefault="00C220F6" w:rsidP="00672BD5">
      <w:r>
        <w:separator/>
      </w:r>
    </w:p>
  </w:endnote>
  <w:endnote w:type="continuationSeparator" w:id="0">
    <w:p w:rsidR="00C220F6" w:rsidRDefault="00C220F6" w:rsidP="0067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F6" w:rsidRDefault="00C220F6" w:rsidP="00672BD5">
      <w:r>
        <w:separator/>
      </w:r>
    </w:p>
  </w:footnote>
  <w:footnote w:type="continuationSeparator" w:id="0">
    <w:p w:rsidR="00C220F6" w:rsidRDefault="00C220F6" w:rsidP="0067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8A"/>
    <w:rsid w:val="00672BD5"/>
    <w:rsid w:val="00C220F6"/>
    <w:rsid w:val="00C93BFE"/>
    <w:rsid w:val="00D94B64"/>
    <w:rsid w:val="00DB228A"/>
    <w:rsid w:val="00D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rFonts w:asciiTheme="minorHAnsi" w:eastAsiaTheme="minorEastAsia" w:hAnsiTheme="minorHAnsi" w:cstheme="minorBidi"/>
      <w:b/>
      <w:bCs/>
      <w:kern w:val="0"/>
      <w:sz w:val="24"/>
      <w:szCs w:val="22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 w:cstheme="minorBidi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asciiTheme="minorHAnsi" w:eastAsia="仿宋_GB2312" w:hAnsiTheme="minorHAnsi" w:cstheme="minorBidi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 w:hAnsiTheme="minorHAnsi" w:cstheme="minorBidi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rsid w:val="00DC47AF"/>
    <w:rPr>
      <w:rFonts w:ascii="宋体" w:eastAsiaTheme="minorEastAsia" w:hAnsi="Courier New" w:cstheme="minorBidi"/>
      <w:szCs w:val="20"/>
    </w:rPr>
  </w:style>
  <w:style w:type="character" w:customStyle="1" w:styleId="Char8">
    <w:name w:val="纯文本 Char"/>
    <w:basedOn w:val="a0"/>
    <w:uiPriority w:val="99"/>
    <w:semiHidden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rFonts w:asciiTheme="minorHAnsi" w:eastAsiaTheme="minorEastAsia" w:hAnsiTheme="minorHAnsi" w:cstheme="minorBidi"/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rFonts w:asciiTheme="minorHAnsi" w:eastAsiaTheme="minorEastAsia" w:hAnsiTheme="minorHAnsi" w:cstheme="minorBidi"/>
      <w:b/>
      <w:bCs/>
      <w:kern w:val="0"/>
      <w:sz w:val="24"/>
      <w:szCs w:val="22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 w:cstheme="minorBidi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asciiTheme="minorHAnsi" w:eastAsia="仿宋_GB2312" w:hAnsiTheme="minorHAnsi" w:cstheme="minorBidi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 w:hAnsiTheme="minorHAnsi" w:cstheme="minorBidi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rsid w:val="00DC47AF"/>
    <w:rPr>
      <w:rFonts w:ascii="宋体" w:eastAsiaTheme="minorEastAsia" w:hAnsi="Courier New" w:cstheme="minorBidi"/>
      <w:szCs w:val="20"/>
    </w:rPr>
  </w:style>
  <w:style w:type="character" w:customStyle="1" w:styleId="Char8">
    <w:name w:val="纯文本 Char"/>
    <w:basedOn w:val="a0"/>
    <w:uiPriority w:val="99"/>
    <w:semiHidden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rFonts w:asciiTheme="minorHAnsi" w:eastAsiaTheme="minorEastAsia" w:hAnsiTheme="minorHAnsi" w:cstheme="minorBidi"/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dcterms:created xsi:type="dcterms:W3CDTF">2020-07-15T09:13:00Z</dcterms:created>
  <dcterms:modified xsi:type="dcterms:W3CDTF">2020-07-16T01:31:00Z</dcterms:modified>
</cp:coreProperties>
</file>